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C8B" w:rsidRPr="009F0698" w:rsidRDefault="00152C8B" w:rsidP="00152C8B">
      <w:pPr>
        <w:spacing w:after="0" w:line="240" w:lineRule="auto"/>
        <w:jc w:val="right"/>
        <w:rPr>
          <w:i/>
          <w:sz w:val="20"/>
          <w:szCs w:val="20"/>
        </w:rPr>
      </w:pPr>
      <w:r w:rsidRPr="009F0698">
        <w:rPr>
          <w:i/>
          <w:sz w:val="20"/>
          <w:szCs w:val="20"/>
        </w:rPr>
        <w:t>p.45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5"/>
      </w:tblGrid>
      <w:tr w:rsidR="00152C8B" w:rsidRPr="009F0698" w:rsidTr="00152C8B">
        <w:tc>
          <w:tcPr>
            <w:tcW w:w="10685" w:type="dxa"/>
          </w:tcPr>
          <w:p w:rsidR="00152C8B" w:rsidRPr="009F0698" w:rsidRDefault="00152C8B" w:rsidP="00A22DC8">
            <w:pPr>
              <w:rPr>
                <w:sz w:val="20"/>
                <w:szCs w:val="20"/>
              </w:rPr>
            </w:pPr>
            <w:r w:rsidRPr="009F0698">
              <w:rPr>
                <w:rFonts w:ascii="Cooper Black" w:hAnsi="Cooper Black"/>
                <w:sz w:val="20"/>
                <w:szCs w:val="20"/>
              </w:rPr>
              <w:t>giving an opinion and making suggestions</w:t>
            </w:r>
          </w:p>
        </w:tc>
      </w:tr>
      <w:tr w:rsidR="00152C8B" w:rsidRPr="009F0698" w:rsidTr="00152C8B">
        <w:tc>
          <w:tcPr>
            <w:tcW w:w="10685" w:type="dxa"/>
          </w:tcPr>
          <w:p w:rsidR="00152C8B" w:rsidRPr="009F0698" w:rsidRDefault="00152C8B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 xml:space="preserve">The most/least important </w:t>
            </w:r>
            <w:r w:rsidRPr="009F0698">
              <w:rPr>
                <w:i/>
                <w:sz w:val="20"/>
                <w:szCs w:val="20"/>
              </w:rPr>
              <w:t>(thing/factor is…)</w:t>
            </w:r>
          </w:p>
          <w:p w:rsidR="00152C8B" w:rsidRPr="009F0698" w:rsidRDefault="00152C8B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 xml:space="preserve">I think </w:t>
            </w:r>
            <w:r w:rsidRPr="009F0698">
              <w:rPr>
                <w:i/>
                <w:sz w:val="20"/>
                <w:szCs w:val="20"/>
              </w:rPr>
              <w:t>(we should/need to/must…)</w:t>
            </w:r>
          </w:p>
          <w:p w:rsidR="00152C8B" w:rsidRPr="009F0698" w:rsidRDefault="00152C8B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 xml:space="preserve">Why </w:t>
            </w:r>
            <w:proofErr w:type="gramStart"/>
            <w:r w:rsidRPr="009F0698">
              <w:rPr>
                <w:sz w:val="20"/>
                <w:szCs w:val="20"/>
              </w:rPr>
              <w:t>don’t</w:t>
            </w:r>
            <w:proofErr w:type="gramEnd"/>
            <w:r w:rsidRPr="009F0698">
              <w:rPr>
                <w:sz w:val="20"/>
                <w:szCs w:val="20"/>
              </w:rPr>
              <w:t xml:space="preserve"> we </w:t>
            </w:r>
            <w:r w:rsidRPr="009F0698">
              <w:rPr>
                <w:i/>
                <w:sz w:val="20"/>
                <w:szCs w:val="20"/>
              </w:rPr>
              <w:t>(rank/look at/ think about…)</w:t>
            </w:r>
          </w:p>
          <w:p w:rsidR="00152C8B" w:rsidRPr="009F0698" w:rsidRDefault="00152C8B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 xml:space="preserve">What if we say that </w:t>
            </w:r>
            <w:proofErr w:type="gramStart"/>
            <w:r w:rsidRPr="009F0698">
              <w:rPr>
                <w:i/>
                <w:sz w:val="20"/>
                <w:szCs w:val="20"/>
              </w:rPr>
              <w:t>( _</w:t>
            </w:r>
            <w:proofErr w:type="gramEnd"/>
            <w:r w:rsidRPr="009F0698">
              <w:rPr>
                <w:i/>
                <w:sz w:val="20"/>
                <w:szCs w:val="20"/>
              </w:rPr>
              <w:t>__ is the most important factor)?</w:t>
            </w:r>
          </w:p>
          <w:p w:rsidR="00152C8B" w:rsidRPr="009F0698" w:rsidRDefault="00152C8B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 xml:space="preserve">Have you considered </w:t>
            </w:r>
            <w:r w:rsidRPr="009F0698">
              <w:rPr>
                <w:i/>
                <w:sz w:val="20"/>
                <w:szCs w:val="20"/>
              </w:rPr>
              <w:t>(taking ___ into consideration/account)?</w:t>
            </w:r>
          </w:p>
          <w:p w:rsidR="00152C8B" w:rsidRPr="009F0698" w:rsidRDefault="00152C8B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 xml:space="preserve">I feel </w:t>
            </w:r>
            <w:proofErr w:type="gramStart"/>
            <w:r w:rsidRPr="009F0698">
              <w:rPr>
                <w:sz w:val="20"/>
                <w:szCs w:val="20"/>
              </w:rPr>
              <w:t>it’s</w:t>
            </w:r>
            <w:proofErr w:type="gramEnd"/>
            <w:r w:rsidRPr="009F0698">
              <w:rPr>
                <w:sz w:val="20"/>
                <w:szCs w:val="20"/>
              </w:rPr>
              <w:t xml:space="preserve"> important </w:t>
            </w:r>
            <w:r w:rsidRPr="009F0698">
              <w:rPr>
                <w:i/>
                <w:sz w:val="20"/>
                <w:szCs w:val="20"/>
              </w:rPr>
              <w:t>(to focus on…)</w:t>
            </w:r>
          </w:p>
        </w:tc>
      </w:tr>
    </w:tbl>
    <w:p w:rsidR="00152C8B" w:rsidRPr="009F0698" w:rsidRDefault="00CC3B54" w:rsidP="00CC3B54">
      <w:pPr>
        <w:spacing w:after="0" w:line="240" w:lineRule="auto"/>
        <w:jc w:val="right"/>
        <w:rPr>
          <w:sz w:val="20"/>
          <w:szCs w:val="20"/>
        </w:rPr>
      </w:pPr>
      <w:r w:rsidRPr="009F0698">
        <w:rPr>
          <w:i/>
          <w:sz w:val="20"/>
          <w:szCs w:val="20"/>
        </w:rPr>
        <w:t>p.46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0"/>
        <w:gridCol w:w="5615"/>
      </w:tblGrid>
      <w:tr w:rsidR="00152C8B" w:rsidRPr="009F0698" w:rsidTr="00152C8B">
        <w:tc>
          <w:tcPr>
            <w:tcW w:w="5070" w:type="dxa"/>
          </w:tcPr>
          <w:p w:rsidR="00152C8B" w:rsidRPr="009F0698" w:rsidRDefault="00CC3B54" w:rsidP="00A22DC8">
            <w:pPr>
              <w:rPr>
                <w:sz w:val="20"/>
                <w:szCs w:val="20"/>
              </w:rPr>
            </w:pPr>
            <w:r w:rsidRPr="009F0698">
              <w:rPr>
                <w:rFonts w:ascii="Cooper Black" w:hAnsi="Cooper Black"/>
                <w:sz w:val="20"/>
                <w:szCs w:val="20"/>
              </w:rPr>
              <w:t>agreeing</w:t>
            </w:r>
          </w:p>
        </w:tc>
        <w:tc>
          <w:tcPr>
            <w:tcW w:w="5615" w:type="dxa"/>
          </w:tcPr>
          <w:p w:rsidR="00152C8B" w:rsidRPr="009F0698" w:rsidRDefault="00CC3B54" w:rsidP="00A22DC8">
            <w:pPr>
              <w:rPr>
                <w:sz w:val="20"/>
                <w:szCs w:val="20"/>
              </w:rPr>
            </w:pPr>
            <w:r w:rsidRPr="009F0698">
              <w:rPr>
                <w:rFonts w:ascii="Cooper Black" w:hAnsi="Cooper Black"/>
                <w:sz w:val="20"/>
                <w:szCs w:val="20"/>
              </w:rPr>
              <w:t>disagreeing</w:t>
            </w:r>
          </w:p>
        </w:tc>
      </w:tr>
      <w:tr w:rsidR="00152C8B" w:rsidRPr="009F0698" w:rsidTr="00152C8B">
        <w:tc>
          <w:tcPr>
            <w:tcW w:w="5070" w:type="dxa"/>
          </w:tcPr>
          <w:p w:rsidR="00152C8B" w:rsidRPr="009F0698" w:rsidRDefault="00152C8B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I couldn’t agree more</w:t>
            </w:r>
          </w:p>
          <w:p w:rsidR="00152C8B" w:rsidRPr="009F0698" w:rsidRDefault="00152C8B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 xml:space="preserve">I think </w:t>
            </w:r>
            <w:proofErr w:type="gramStart"/>
            <w:r w:rsidRPr="009F0698">
              <w:rPr>
                <w:sz w:val="20"/>
                <w:szCs w:val="20"/>
              </w:rPr>
              <w:t>that’s</w:t>
            </w:r>
            <w:proofErr w:type="gramEnd"/>
            <w:r w:rsidRPr="009F0698">
              <w:rPr>
                <w:sz w:val="20"/>
                <w:szCs w:val="20"/>
              </w:rPr>
              <w:t xml:space="preserve"> right.</w:t>
            </w:r>
          </w:p>
          <w:p w:rsidR="00152C8B" w:rsidRPr="009F0698" w:rsidRDefault="00152C8B" w:rsidP="00A22DC8">
            <w:pPr>
              <w:rPr>
                <w:sz w:val="20"/>
                <w:szCs w:val="20"/>
              </w:rPr>
            </w:pPr>
            <w:proofErr w:type="gramStart"/>
            <w:r w:rsidRPr="009F0698">
              <w:rPr>
                <w:sz w:val="20"/>
                <w:szCs w:val="20"/>
              </w:rPr>
              <w:t>I’m</w:t>
            </w:r>
            <w:proofErr w:type="gramEnd"/>
            <w:r w:rsidRPr="009F0698">
              <w:rPr>
                <w:sz w:val="20"/>
                <w:szCs w:val="20"/>
              </w:rPr>
              <w:t xml:space="preserve"> with you on that point.</w:t>
            </w:r>
          </w:p>
          <w:p w:rsidR="00152C8B" w:rsidRPr="009F0698" w:rsidRDefault="00CC3B54" w:rsidP="00A22DC8">
            <w:pPr>
              <w:rPr>
                <w:sz w:val="20"/>
                <w:szCs w:val="20"/>
              </w:rPr>
            </w:pPr>
            <w:proofErr w:type="gramStart"/>
            <w:r w:rsidRPr="009F0698">
              <w:rPr>
                <w:sz w:val="20"/>
                <w:szCs w:val="20"/>
              </w:rPr>
              <w:t>That’s</w:t>
            </w:r>
            <w:proofErr w:type="gramEnd"/>
            <w:r w:rsidRPr="009F0698">
              <w:rPr>
                <w:sz w:val="20"/>
                <w:szCs w:val="20"/>
              </w:rPr>
              <w:t xml:space="preserve"> a valid argument.</w:t>
            </w:r>
          </w:p>
        </w:tc>
        <w:tc>
          <w:tcPr>
            <w:tcW w:w="5615" w:type="dxa"/>
          </w:tcPr>
          <w:p w:rsidR="00152C8B" w:rsidRPr="009F0698" w:rsidRDefault="00152C8B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 xml:space="preserve">I can see what </w:t>
            </w:r>
            <w:proofErr w:type="gramStart"/>
            <w:r w:rsidRPr="009F0698">
              <w:rPr>
                <w:sz w:val="20"/>
                <w:szCs w:val="20"/>
              </w:rPr>
              <w:t>you’re</w:t>
            </w:r>
            <w:proofErr w:type="gramEnd"/>
            <w:r w:rsidRPr="009F0698">
              <w:rPr>
                <w:sz w:val="20"/>
                <w:szCs w:val="20"/>
              </w:rPr>
              <w:t xml:space="preserve"> saying, but I have a different opinion.</w:t>
            </w:r>
          </w:p>
          <w:p w:rsidR="00CC3B54" w:rsidRPr="009F0698" w:rsidRDefault="00CC3B54" w:rsidP="00A22DC8">
            <w:pPr>
              <w:rPr>
                <w:sz w:val="20"/>
                <w:szCs w:val="20"/>
              </w:rPr>
            </w:pPr>
            <w:proofErr w:type="gramStart"/>
            <w:r w:rsidRPr="009F0698">
              <w:rPr>
                <w:sz w:val="20"/>
                <w:szCs w:val="20"/>
              </w:rPr>
              <w:t>I’m</w:t>
            </w:r>
            <w:proofErr w:type="gramEnd"/>
            <w:r w:rsidRPr="009F0698">
              <w:rPr>
                <w:sz w:val="20"/>
                <w:szCs w:val="20"/>
              </w:rPr>
              <w:t xml:space="preserve"> not sure I share that viewpoint.</w:t>
            </w:r>
          </w:p>
          <w:p w:rsidR="00CC3B54" w:rsidRPr="009F0698" w:rsidRDefault="00CC3B54" w:rsidP="00A22DC8">
            <w:pPr>
              <w:rPr>
                <w:sz w:val="20"/>
                <w:szCs w:val="20"/>
              </w:rPr>
            </w:pPr>
            <w:proofErr w:type="gramStart"/>
            <w:r w:rsidRPr="009F0698">
              <w:rPr>
                <w:sz w:val="20"/>
                <w:szCs w:val="20"/>
              </w:rPr>
              <w:t>I’m</w:t>
            </w:r>
            <w:proofErr w:type="gramEnd"/>
            <w:r w:rsidRPr="009F0698">
              <w:rPr>
                <w:sz w:val="20"/>
                <w:szCs w:val="20"/>
              </w:rPr>
              <w:t xml:space="preserve"> sorry, but I have to disagree.</w:t>
            </w:r>
          </w:p>
          <w:p w:rsidR="00CC3B54" w:rsidRPr="009F0698" w:rsidRDefault="00CC3B54" w:rsidP="00A22DC8">
            <w:pPr>
              <w:rPr>
                <w:sz w:val="20"/>
                <w:szCs w:val="20"/>
              </w:rPr>
            </w:pPr>
            <w:proofErr w:type="gramStart"/>
            <w:r w:rsidRPr="009F0698">
              <w:rPr>
                <w:sz w:val="20"/>
                <w:szCs w:val="20"/>
              </w:rPr>
              <w:t>Yes, but have you considered the other factors involved?</w:t>
            </w:r>
            <w:proofErr w:type="gramEnd"/>
          </w:p>
        </w:tc>
      </w:tr>
    </w:tbl>
    <w:p w:rsidR="00CF37EF" w:rsidRPr="009F0698" w:rsidRDefault="00A22DC8" w:rsidP="00A22DC8">
      <w:pPr>
        <w:spacing w:after="0" w:line="240" w:lineRule="auto"/>
        <w:jc w:val="right"/>
        <w:rPr>
          <w:i/>
          <w:sz w:val="20"/>
          <w:szCs w:val="20"/>
        </w:rPr>
      </w:pPr>
      <w:r w:rsidRPr="009F0698">
        <w:rPr>
          <w:i/>
          <w:sz w:val="20"/>
          <w:szCs w:val="20"/>
        </w:rPr>
        <w:t>p.136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1"/>
        <w:gridCol w:w="3562"/>
        <w:gridCol w:w="3562"/>
      </w:tblGrid>
      <w:tr w:rsidR="00A22DC8" w:rsidRPr="009F0698" w:rsidTr="00383B4E">
        <w:tc>
          <w:tcPr>
            <w:tcW w:w="10685" w:type="dxa"/>
            <w:gridSpan w:val="3"/>
            <w:vAlign w:val="center"/>
          </w:tcPr>
          <w:p w:rsidR="00A22DC8" w:rsidRPr="009F0698" w:rsidRDefault="00A22DC8" w:rsidP="00A22DC8">
            <w:pPr>
              <w:rPr>
                <w:rFonts w:ascii="Cooper Black" w:hAnsi="Cooper Black"/>
                <w:sz w:val="20"/>
                <w:szCs w:val="20"/>
              </w:rPr>
            </w:pPr>
            <w:r w:rsidRPr="009F0698">
              <w:rPr>
                <w:rFonts w:ascii="Cooper Black" w:hAnsi="Cooper Black"/>
                <w:sz w:val="20"/>
                <w:szCs w:val="20"/>
              </w:rPr>
              <w:t>polite suggestions</w:t>
            </w:r>
          </w:p>
        </w:tc>
      </w:tr>
      <w:tr w:rsidR="00A22DC8" w:rsidRPr="009F0698" w:rsidTr="00A22DC8">
        <w:tc>
          <w:tcPr>
            <w:tcW w:w="3561" w:type="dxa"/>
            <w:vAlign w:val="center"/>
          </w:tcPr>
          <w:p w:rsidR="00A22DC8" w:rsidRPr="009F0698" w:rsidRDefault="00A22DC8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Could we</w:t>
            </w:r>
          </w:p>
          <w:p w:rsidR="00A22DC8" w:rsidRPr="009F0698" w:rsidRDefault="00A22DC8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Can I suggest we</w:t>
            </w:r>
          </w:p>
          <w:p w:rsidR="00A22DC8" w:rsidRPr="009F0698" w:rsidRDefault="00A22DC8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Why don’t we</w:t>
            </w:r>
          </w:p>
        </w:tc>
        <w:tc>
          <w:tcPr>
            <w:tcW w:w="3562" w:type="dxa"/>
            <w:vAlign w:val="center"/>
          </w:tcPr>
          <w:p w:rsidR="00A22DC8" w:rsidRPr="009F0698" w:rsidRDefault="00A22DC8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increase</w:t>
            </w:r>
          </w:p>
        </w:tc>
        <w:tc>
          <w:tcPr>
            <w:tcW w:w="3562" w:type="dxa"/>
            <w:vMerge w:val="restart"/>
            <w:vAlign w:val="center"/>
          </w:tcPr>
          <w:p w:rsidR="00A22DC8" w:rsidRPr="009F0698" w:rsidRDefault="00A22DC8" w:rsidP="00A22DC8">
            <w:pPr>
              <w:rPr>
                <w:sz w:val="20"/>
                <w:szCs w:val="20"/>
              </w:rPr>
            </w:pPr>
            <w:proofErr w:type="gramStart"/>
            <w:r w:rsidRPr="009F0698">
              <w:rPr>
                <w:sz w:val="20"/>
                <w:szCs w:val="20"/>
              </w:rPr>
              <w:t>the</w:t>
            </w:r>
            <w:proofErr w:type="gramEnd"/>
            <w:r w:rsidRPr="009F0698">
              <w:rPr>
                <w:sz w:val="20"/>
                <w:szCs w:val="20"/>
              </w:rPr>
              <w:t xml:space="preserve"> budget?</w:t>
            </w:r>
          </w:p>
        </w:tc>
      </w:tr>
      <w:tr w:rsidR="00A22DC8" w:rsidRPr="009F0698" w:rsidTr="00A22DC8">
        <w:tc>
          <w:tcPr>
            <w:tcW w:w="3561" w:type="dxa"/>
            <w:vAlign w:val="center"/>
          </w:tcPr>
          <w:p w:rsidR="00A22DC8" w:rsidRPr="009F0698" w:rsidRDefault="00A22DC8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Should we consider</w:t>
            </w:r>
          </w:p>
          <w:p w:rsidR="00A22DC8" w:rsidRPr="009F0698" w:rsidRDefault="00A22DC8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How about</w:t>
            </w:r>
          </w:p>
          <w:p w:rsidR="00A22DC8" w:rsidRPr="009F0698" w:rsidRDefault="00A22DC8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Have you thought about</w:t>
            </w:r>
          </w:p>
        </w:tc>
        <w:tc>
          <w:tcPr>
            <w:tcW w:w="3562" w:type="dxa"/>
            <w:vAlign w:val="center"/>
          </w:tcPr>
          <w:p w:rsidR="00A22DC8" w:rsidRPr="009F0698" w:rsidRDefault="00A22DC8" w:rsidP="00A22DC8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increasing</w:t>
            </w:r>
          </w:p>
        </w:tc>
        <w:tc>
          <w:tcPr>
            <w:tcW w:w="3562" w:type="dxa"/>
            <w:vMerge/>
            <w:vAlign w:val="center"/>
          </w:tcPr>
          <w:p w:rsidR="00A22DC8" w:rsidRPr="009F0698" w:rsidRDefault="00A22DC8" w:rsidP="00A22DC8">
            <w:pPr>
              <w:rPr>
                <w:sz w:val="20"/>
                <w:szCs w:val="20"/>
              </w:rPr>
            </w:pPr>
          </w:p>
        </w:tc>
      </w:tr>
    </w:tbl>
    <w:p w:rsidR="00EB511C" w:rsidRPr="009F0698" w:rsidRDefault="00A22DC8" w:rsidP="00A22DC8">
      <w:pPr>
        <w:spacing w:after="0" w:line="240" w:lineRule="auto"/>
        <w:jc w:val="right"/>
        <w:rPr>
          <w:b/>
          <w:sz w:val="20"/>
          <w:szCs w:val="20"/>
        </w:rPr>
      </w:pPr>
      <w:r w:rsidRPr="009F0698">
        <w:rPr>
          <w:i/>
          <w:sz w:val="20"/>
          <w:szCs w:val="20"/>
        </w:rPr>
        <w:t>p.165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2"/>
        <w:gridCol w:w="5343"/>
      </w:tblGrid>
      <w:tr w:rsidR="00CF37EF" w:rsidRPr="009F0698" w:rsidTr="00C17F81">
        <w:tc>
          <w:tcPr>
            <w:tcW w:w="5342" w:type="dxa"/>
          </w:tcPr>
          <w:p w:rsidR="00CF37EF" w:rsidRPr="009F0698" w:rsidRDefault="00CF37EF" w:rsidP="00A22DC8">
            <w:pPr>
              <w:rPr>
                <w:rFonts w:ascii="Cooper Black" w:hAnsi="Cooper Black"/>
                <w:sz w:val="20"/>
                <w:szCs w:val="20"/>
              </w:rPr>
            </w:pPr>
            <w:r w:rsidRPr="009F0698">
              <w:rPr>
                <w:rFonts w:ascii="Cooper Black" w:hAnsi="Cooper Black"/>
                <w:sz w:val="20"/>
                <w:szCs w:val="20"/>
              </w:rPr>
              <w:t>introducing a statement</w:t>
            </w:r>
          </w:p>
        </w:tc>
        <w:tc>
          <w:tcPr>
            <w:tcW w:w="5343" w:type="dxa"/>
          </w:tcPr>
          <w:p w:rsidR="00CF37EF" w:rsidRPr="009F0698" w:rsidRDefault="00CF37EF" w:rsidP="00A22DC8">
            <w:pPr>
              <w:rPr>
                <w:rFonts w:ascii="Cooper Black" w:hAnsi="Cooper Black"/>
                <w:sz w:val="20"/>
                <w:szCs w:val="20"/>
              </w:rPr>
            </w:pPr>
            <w:r w:rsidRPr="009F0698">
              <w:rPr>
                <w:rFonts w:ascii="Cooper Black" w:hAnsi="Cooper Black"/>
                <w:sz w:val="20"/>
                <w:szCs w:val="20"/>
              </w:rPr>
              <w:t>expressing a contrasting opinion</w:t>
            </w:r>
          </w:p>
        </w:tc>
      </w:tr>
      <w:tr w:rsidR="00CF37EF" w:rsidRPr="009F0698" w:rsidTr="00C17F81">
        <w:tc>
          <w:tcPr>
            <w:tcW w:w="5342" w:type="dxa"/>
          </w:tcPr>
          <w:p w:rsidR="00CF37EF" w:rsidRPr="009F0698" w:rsidRDefault="00CF37EF" w:rsidP="00C17F81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Many people think that…</w:t>
            </w:r>
          </w:p>
          <w:p w:rsidR="00CF37EF" w:rsidRPr="009F0698" w:rsidRDefault="00CF37EF" w:rsidP="00C17F81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Some people say…</w:t>
            </w:r>
          </w:p>
          <w:p w:rsidR="00CF37EF" w:rsidRPr="009F0698" w:rsidRDefault="00CF37EF" w:rsidP="00C17F81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It looks like…</w:t>
            </w:r>
          </w:p>
          <w:p w:rsidR="00CF37EF" w:rsidRPr="009F0698" w:rsidRDefault="00CF37EF" w:rsidP="00C17F81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It seems as if…</w:t>
            </w:r>
          </w:p>
          <w:p w:rsidR="00CF37EF" w:rsidRPr="009F0698" w:rsidRDefault="00CF37EF" w:rsidP="00C17F81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It may seem…</w:t>
            </w:r>
          </w:p>
          <w:p w:rsidR="00CF37EF" w:rsidRPr="009F0698" w:rsidRDefault="00CF37EF" w:rsidP="00C17F81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We take it for granted that…</w:t>
            </w:r>
          </w:p>
        </w:tc>
        <w:tc>
          <w:tcPr>
            <w:tcW w:w="5343" w:type="dxa"/>
          </w:tcPr>
          <w:p w:rsidR="00CF37EF" w:rsidRPr="009F0698" w:rsidRDefault="00CF37EF" w:rsidP="00C17F81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but actually,</w:t>
            </w:r>
          </w:p>
          <w:p w:rsidR="00CF37EF" w:rsidRPr="009F0698" w:rsidRDefault="00CF37EF" w:rsidP="00C17F81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but in fact,</w:t>
            </w:r>
          </w:p>
          <w:p w:rsidR="00CF37EF" w:rsidRPr="009F0698" w:rsidRDefault="00CF37EF" w:rsidP="00C17F81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In reality,</w:t>
            </w:r>
          </w:p>
          <w:p w:rsidR="00CF37EF" w:rsidRPr="009F0698" w:rsidRDefault="00CF37EF" w:rsidP="00C17F81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However,</w:t>
            </w:r>
          </w:p>
          <w:p w:rsidR="00CF37EF" w:rsidRPr="009F0698" w:rsidRDefault="00CF37EF" w:rsidP="00C17F81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The truth of the matter is</w:t>
            </w:r>
          </w:p>
          <w:p w:rsidR="00CF37EF" w:rsidRPr="009F0698" w:rsidRDefault="00CF37EF" w:rsidP="00C17F81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The fact of the matter is</w:t>
            </w:r>
          </w:p>
        </w:tc>
      </w:tr>
    </w:tbl>
    <w:p w:rsidR="00A22DC8" w:rsidRPr="00A345BF" w:rsidRDefault="00CF37EF" w:rsidP="00CF37EF">
      <w:pPr>
        <w:spacing w:after="0" w:line="240" w:lineRule="auto"/>
        <w:rPr>
          <w:i/>
          <w:sz w:val="16"/>
          <w:szCs w:val="16"/>
        </w:rPr>
      </w:pPr>
      <w:proofErr w:type="spellStart"/>
      <w:proofErr w:type="gramStart"/>
      <w:r w:rsidRPr="00A345BF">
        <w:rPr>
          <w:sz w:val="16"/>
          <w:szCs w:val="16"/>
        </w:rPr>
        <w:t>eg</w:t>
      </w:r>
      <w:proofErr w:type="spellEnd"/>
      <w:proofErr w:type="gramEnd"/>
      <w:r w:rsidRPr="00A345BF">
        <w:rPr>
          <w:sz w:val="16"/>
          <w:szCs w:val="16"/>
        </w:rPr>
        <w:t xml:space="preserve">: </w:t>
      </w:r>
      <w:r w:rsidR="00A22DC8" w:rsidRPr="00A345BF">
        <w:rPr>
          <w:i/>
          <w:sz w:val="16"/>
          <w:szCs w:val="16"/>
        </w:rPr>
        <w:t>A:</w:t>
      </w:r>
      <w:r w:rsidR="00A22DC8" w:rsidRPr="00A345BF">
        <w:rPr>
          <w:sz w:val="16"/>
          <w:szCs w:val="16"/>
        </w:rPr>
        <w:t xml:space="preserve"> </w:t>
      </w:r>
      <w:r w:rsidRPr="00A345BF">
        <w:rPr>
          <w:i/>
          <w:sz w:val="16"/>
          <w:szCs w:val="16"/>
        </w:rPr>
        <w:t>It looks like graffiti, but in fact, it is a very influential piece of artwork.</w:t>
      </w:r>
      <w:r w:rsidR="00A22DC8" w:rsidRPr="00A345BF">
        <w:rPr>
          <w:i/>
          <w:sz w:val="16"/>
          <w:szCs w:val="16"/>
        </w:rPr>
        <w:t xml:space="preserve"> </w:t>
      </w:r>
    </w:p>
    <w:p w:rsidR="00CF37EF" w:rsidRPr="00A345BF" w:rsidRDefault="00A22DC8" w:rsidP="00A22DC8">
      <w:pPr>
        <w:spacing w:after="0" w:line="240" w:lineRule="auto"/>
        <w:ind w:left="284"/>
        <w:rPr>
          <w:i/>
          <w:sz w:val="16"/>
          <w:szCs w:val="16"/>
        </w:rPr>
      </w:pPr>
      <w:r w:rsidRPr="00A345BF">
        <w:rPr>
          <w:i/>
          <w:sz w:val="16"/>
          <w:szCs w:val="16"/>
        </w:rPr>
        <w:t xml:space="preserve">B: Some people say it is art. The fact of the matter is that it </w:t>
      </w:r>
      <w:proofErr w:type="gramStart"/>
      <w:r w:rsidRPr="00A345BF">
        <w:rPr>
          <w:i/>
          <w:sz w:val="16"/>
          <w:szCs w:val="16"/>
        </w:rPr>
        <w:t>was illegally painted</w:t>
      </w:r>
      <w:proofErr w:type="gramEnd"/>
      <w:r w:rsidRPr="00A345BF">
        <w:rPr>
          <w:i/>
          <w:sz w:val="16"/>
          <w:szCs w:val="16"/>
        </w:rPr>
        <w:t xml:space="preserve"> on public property. </w:t>
      </w:r>
      <w:proofErr w:type="gramStart"/>
      <w:r w:rsidRPr="00A345BF">
        <w:rPr>
          <w:i/>
          <w:sz w:val="16"/>
          <w:szCs w:val="16"/>
        </w:rPr>
        <w:t>So</w:t>
      </w:r>
      <w:proofErr w:type="gramEnd"/>
      <w:r w:rsidRPr="00A345BF">
        <w:rPr>
          <w:i/>
          <w:sz w:val="16"/>
          <w:szCs w:val="16"/>
        </w:rPr>
        <w:t xml:space="preserve">, it is graffiti. </w:t>
      </w:r>
    </w:p>
    <w:p w:rsidR="00CF37EF" w:rsidRPr="009F0698" w:rsidRDefault="00A22DC8" w:rsidP="00A22DC8">
      <w:pPr>
        <w:spacing w:after="0" w:line="240" w:lineRule="auto"/>
        <w:jc w:val="right"/>
        <w:rPr>
          <w:b/>
          <w:sz w:val="20"/>
          <w:szCs w:val="20"/>
        </w:rPr>
      </w:pPr>
      <w:r w:rsidRPr="009F0698">
        <w:rPr>
          <w:i/>
          <w:sz w:val="20"/>
          <w:szCs w:val="20"/>
        </w:rPr>
        <w:t>p.1</w:t>
      </w:r>
      <w:r w:rsidR="003A261B">
        <w:rPr>
          <w:i/>
          <w:sz w:val="20"/>
          <w:szCs w:val="20"/>
        </w:rPr>
        <w:t>71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2"/>
        <w:gridCol w:w="5343"/>
      </w:tblGrid>
      <w:tr w:rsidR="00EB511C" w:rsidRPr="009F0698" w:rsidTr="00EB511C">
        <w:tc>
          <w:tcPr>
            <w:tcW w:w="5342" w:type="dxa"/>
          </w:tcPr>
          <w:p w:rsidR="00EB511C" w:rsidRPr="009F0698" w:rsidRDefault="00EB511C" w:rsidP="00A22DC8">
            <w:pPr>
              <w:rPr>
                <w:rFonts w:ascii="Cooper Black" w:hAnsi="Cooper Black"/>
                <w:sz w:val="20"/>
                <w:szCs w:val="20"/>
              </w:rPr>
            </w:pPr>
            <w:r w:rsidRPr="009F0698">
              <w:rPr>
                <w:rFonts w:ascii="Cooper Black" w:hAnsi="Cooper Black"/>
                <w:sz w:val="20"/>
                <w:szCs w:val="20"/>
              </w:rPr>
              <w:t>hedges</w:t>
            </w:r>
          </w:p>
        </w:tc>
        <w:tc>
          <w:tcPr>
            <w:tcW w:w="5343" w:type="dxa"/>
          </w:tcPr>
          <w:p w:rsidR="00EB511C" w:rsidRPr="009F0698" w:rsidRDefault="00EB511C" w:rsidP="00A22DC8">
            <w:pPr>
              <w:rPr>
                <w:rFonts w:ascii="Cooper Black" w:hAnsi="Cooper Black"/>
                <w:sz w:val="20"/>
                <w:szCs w:val="20"/>
              </w:rPr>
            </w:pPr>
            <w:r w:rsidRPr="009F0698">
              <w:rPr>
                <w:rFonts w:ascii="Cooper Black" w:hAnsi="Cooper Black"/>
                <w:sz w:val="20"/>
                <w:szCs w:val="20"/>
              </w:rPr>
              <w:t>hedges for responding</w:t>
            </w:r>
          </w:p>
        </w:tc>
      </w:tr>
      <w:tr w:rsidR="00EB511C" w:rsidRPr="009F0698" w:rsidTr="00EB511C">
        <w:tc>
          <w:tcPr>
            <w:tcW w:w="5342" w:type="dxa"/>
          </w:tcPr>
          <w:p w:rsidR="00EB511C" w:rsidRPr="009F0698" w:rsidRDefault="00EB511C" w:rsidP="00EB511C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 xml:space="preserve">Personally, </w:t>
            </w:r>
            <w:proofErr w:type="gramStart"/>
            <w:r w:rsidRPr="009F0698">
              <w:rPr>
                <w:sz w:val="20"/>
                <w:szCs w:val="20"/>
              </w:rPr>
              <w:t>I’m</w:t>
            </w:r>
            <w:proofErr w:type="gramEnd"/>
            <w:r w:rsidRPr="009F0698">
              <w:rPr>
                <w:sz w:val="20"/>
                <w:szCs w:val="20"/>
              </w:rPr>
              <w:t xml:space="preserve"> not really sure…</w:t>
            </w:r>
          </w:p>
          <w:p w:rsidR="00EB511C" w:rsidRPr="009F0698" w:rsidRDefault="00EB511C" w:rsidP="00EB511C">
            <w:pPr>
              <w:rPr>
                <w:sz w:val="20"/>
                <w:szCs w:val="20"/>
              </w:rPr>
            </w:pPr>
            <w:proofErr w:type="gramStart"/>
            <w:r w:rsidRPr="009F0698">
              <w:rPr>
                <w:sz w:val="20"/>
                <w:szCs w:val="20"/>
              </w:rPr>
              <w:t>I’m</w:t>
            </w:r>
            <w:proofErr w:type="gramEnd"/>
            <w:r w:rsidRPr="009F0698">
              <w:rPr>
                <w:sz w:val="20"/>
                <w:szCs w:val="20"/>
              </w:rPr>
              <w:t xml:space="preserve"> not an expert, but…</w:t>
            </w:r>
          </w:p>
          <w:p w:rsidR="00EB511C" w:rsidRPr="009F0698" w:rsidRDefault="00EB511C" w:rsidP="00EB511C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All I know is…</w:t>
            </w:r>
          </w:p>
          <w:p w:rsidR="00EB511C" w:rsidRPr="009F0698" w:rsidRDefault="00EB511C" w:rsidP="00EB511C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For me</w:t>
            </w:r>
            <w:proofErr w:type="gramStart"/>
            <w:r w:rsidRPr="009F0698">
              <w:rPr>
                <w:sz w:val="20"/>
                <w:szCs w:val="20"/>
              </w:rPr>
              <w:t>,…</w:t>
            </w:r>
            <w:proofErr w:type="gramEnd"/>
          </w:p>
        </w:tc>
        <w:tc>
          <w:tcPr>
            <w:tcW w:w="5343" w:type="dxa"/>
          </w:tcPr>
          <w:p w:rsidR="00EB511C" w:rsidRPr="009F0698" w:rsidRDefault="00EB511C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You could say that, however actually…</w:t>
            </w:r>
          </w:p>
          <w:p w:rsidR="00EB511C" w:rsidRPr="009F0698" w:rsidRDefault="00EB511C">
            <w:pPr>
              <w:rPr>
                <w:sz w:val="20"/>
                <w:szCs w:val="20"/>
              </w:rPr>
            </w:pPr>
            <w:proofErr w:type="gramStart"/>
            <w:r w:rsidRPr="009F0698">
              <w:rPr>
                <w:sz w:val="20"/>
                <w:szCs w:val="20"/>
              </w:rPr>
              <w:t>That’s</w:t>
            </w:r>
            <w:proofErr w:type="gramEnd"/>
            <w:r w:rsidRPr="009F0698">
              <w:rPr>
                <w:sz w:val="20"/>
                <w:szCs w:val="20"/>
              </w:rPr>
              <w:t xml:space="preserve"> true in part, but I think…</w:t>
            </w:r>
          </w:p>
          <w:p w:rsidR="00EB511C" w:rsidRPr="009F0698" w:rsidRDefault="00EB511C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You may be right, but I wonder if…</w:t>
            </w:r>
          </w:p>
          <w:p w:rsidR="00EB511C" w:rsidRPr="009F0698" w:rsidRDefault="00EB511C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 xml:space="preserve">I see what </w:t>
            </w:r>
            <w:proofErr w:type="gramStart"/>
            <w:r w:rsidRPr="009F0698">
              <w:rPr>
                <w:sz w:val="20"/>
                <w:szCs w:val="20"/>
              </w:rPr>
              <w:t>you’re</w:t>
            </w:r>
            <w:proofErr w:type="gramEnd"/>
            <w:r w:rsidRPr="009F0698">
              <w:rPr>
                <w:sz w:val="20"/>
                <w:szCs w:val="20"/>
              </w:rPr>
              <w:t xml:space="preserve"> saying but maybe…</w:t>
            </w:r>
          </w:p>
        </w:tc>
      </w:tr>
    </w:tbl>
    <w:p w:rsidR="00A22DC8" w:rsidRPr="00A345BF" w:rsidRDefault="00A22DC8" w:rsidP="00A22DC8">
      <w:pPr>
        <w:spacing w:after="0" w:line="240" w:lineRule="auto"/>
        <w:rPr>
          <w:i/>
          <w:sz w:val="18"/>
          <w:szCs w:val="18"/>
        </w:rPr>
      </w:pPr>
      <w:proofErr w:type="spellStart"/>
      <w:proofErr w:type="gramStart"/>
      <w:r w:rsidRPr="00A345BF">
        <w:rPr>
          <w:sz w:val="18"/>
          <w:szCs w:val="18"/>
        </w:rPr>
        <w:t>eg</w:t>
      </w:r>
      <w:proofErr w:type="spellEnd"/>
      <w:proofErr w:type="gramEnd"/>
      <w:r w:rsidRPr="00A345BF">
        <w:rPr>
          <w:sz w:val="18"/>
          <w:szCs w:val="18"/>
        </w:rPr>
        <w:t xml:space="preserve">: </w:t>
      </w:r>
      <w:r w:rsidRPr="00A345BF">
        <w:rPr>
          <w:i/>
          <w:sz w:val="18"/>
          <w:szCs w:val="18"/>
        </w:rPr>
        <w:t>A:</w:t>
      </w:r>
      <w:r w:rsidRPr="00A345BF">
        <w:rPr>
          <w:sz w:val="18"/>
          <w:szCs w:val="18"/>
        </w:rPr>
        <w:t xml:space="preserve"> </w:t>
      </w:r>
      <w:r w:rsidRPr="00A345BF">
        <w:rPr>
          <w:i/>
          <w:sz w:val="18"/>
          <w:szCs w:val="18"/>
        </w:rPr>
        <w:t>I’m not an expert, but I’m sure that green energy is the future.</w:t>
      </w:r>
    </w:p>
    <w:p w:rsidR="00CF37EF" w:rsidRPr="00A345BF" w:rsidRDefault="00A22DC8" w:rsidP="009F0698">
      <w:pPr>
        <w:spacing w:after="0" w:line="240" w:lineRule="auto"/>
        <w:ind w:left="284"/>
        <w:rPr>
          <w:i/>
          <w:sz w:val="18"/>
          <w:szCs w:val="18"/>
        </w:rPr>
      </w:pPr>
      <w:r w:rsidRPr="00A345BF">
        <w:rPr>
          <w:i/>
          <w:sz w:val="18"/>
          <w:szCs w:val="18"/>
        </w:rPr>
        <w:t>B: You may be right, but I wonder if fos</w:t>
      </w:r>
      <w:r w:rsidR="00152C8B" w:rsidRPr="00A345BF">
        <w:rPr>
          <w:i/>
          <w:sz w:val="18"/>
          <w:szCs w:val="18"/>
        </w:rPr>
        <w:t xml:space="preserve">sil fuels will be just as important in the future. </w:t>
      </w:r>
    </w:p>
    <w:p w:rsidR="00CC3B54" w:rsidRPr="009F0698" w:rsidRDefault="00CC3B54" w:rsidP="009F0698">
      <w:pPr>
        <w:spacing w:after="0" w:line="240" w:lineRule="auto"/>
        <w:jc w:val="right"/>
        <w:rPr>
          <w:b/>
          <w:sz w:val="20"/>
          <w:szCs w:val="20"/>
        </w:rPr>
      </w:pPr>
      <w:r w:rsidRPr="009F0698">
        <w:rPr>
          <w:i/>
          <w:sz w:val="20"/>
          <w:szCs w:val="20"/>
        </w:rPr>
        <w:t>p.</w:t>
      </w:r>
      <w:r w:rsidR="005B7F17" w:rsidRPr="009F0698">
        <w:rPr>
          <w:i/>
          <w:sz w:val="20"/>
          <w:szCs w:val="20"/>
        </w:rPr>
        <w:t>60 &amp; 63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3970"/>
        <w:gridCol w:w="6749"/>
      </w:tblGrid>
      <w:tr w:rsidR="00CC3B54" w:rsidRPr="009F0698" w:rsidTr="00CC3B54">
        <w:tc>
          <w:tcPr>
            <w:tcW w:w="10719" w:type="dxa"/>
            <w:gridSpan w:val="2"/>
          </w:tcPr>
          <w:p w:rsidR="00CC3B54" w:rsidRPr="009F0698" w:rsidRDefault="00CC3B54" w:rsidP="00CC3B54">
            <w:pPr>
              <w:rPr>
                <w:sz w:val="20"/>
                <w:szCs w:val="20"/>
              </w:rPr>
            </w:pPr>
            <w:r w:rsidRPr="009F0698">
              <w:rPr>
                <w:rFonts w:ascii="Cooper Black" w:hAnsi="Cooper Black"/>
                <w:sz w:val="20"/>
                <w:szCs w:val="20"/>
              </w:rPr>
              <w:t>use persuasive language to strengthen your point</w:t>
            </w:r>
          </w:p>
        </w:tc>
      </w:tr>
      <w:tr w:rsidR="00CC3B54" w:rsidRPr="009F0698" w:rsidTr="00A345BF">
        <w:tc>
          <w:tcPr>
            <w:tcW w:w="3970" w:type="dxa"/>
          </w:tcPr>
          <w:p w:rsidR="00CC3B54" w:rsidRPr="009F0698" w:rsidRDefault="00CC3B54" w:rsidP="00152C8B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give a personal example</w:t>
            </w:r>
          </w:p>
        </w:tc>
        <w:tc>
          <w:tcPr>
            <w:tcW w:w="6749" w:type="dxa"/>
          </w:tcPr>
          <w:p w:rsidR="00CC3B54" w:rsidRPr="009F0698" w:rsidRDefault="005B7F17" w:rsidP="00152C8B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You may be right. However, this has never worked for me.</w:t>
            </w:r>
          </w:p>
        </w:tc>
      </w:tr>
      <w:tr w:rsidR="00CC3B54" w:rsidRPr="009F0698" w:rsidTr="00A345BF">
        <w:tc>
          <w:tcPr>
            <w:tcW w:w="3970" w:type="dxa"/>
          </w:tcPr>
          <w:p w:rsidR="00CC3B54" w:rsidRPr="009F0698" w:rsidRDefault="00CC3B54" w:rsidP="00152C8B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ask challenging questions</w:t>
            </w:r>
          </w:p>
        </w:tc>
        <w:tc>
          <w:tcPr>
            <w:tcW w:w="6749" w:type="dxa"/>
          </w:tcPr>
          <w:p w:rsidR="00CC3B54" w:rsidRPr="009F0698" w:rsidRDefault="00CC3B54" w:rsidP="00152C8B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 xml:space="preserve">I see what you </w:t>
            </w:r>
            <w:proofErr w:type="gramStart"/>
            <w:r w:rsidRPr="009F0698">
              <w:rPr>
                <w:sz w:val="20"/>
                <w:szCs w:val="20"/>
              </w:rPr>
              <w:t>are saying</w:t>
            </w:r>
            <w:proofErr w:type="gramEnd"/>
            <w:r w:rsidRPr="009F0698">
              <w:rPr>
                <w:sz w:val="20"/>
                <w:szCs w:val="20"/>
              </w:rPr>
              <w:t xml:space="preserve">, but then why aren’t we all using it? </w:t>
            </w:r>
          </w:p>
        </w:tc>
      </w:tr>
      <w:tr w:rsidR="00CC3B54" w:rsidRPr="009F0698" w:rsidTr="00A345BF">
        <w:tc>
          <w:tcPr>
            <w:tcW w:w="3970" w:type="dxa"/>
          </w:tcPr>
          <w:p w:rsidR="00CC3B54" w:rsidRPr="009F0698" w:rsidRDefault="00CC3B54" w:rsidP="00152C8B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use specific persuasive language</w:t>
            </w:r>
          </w:p>
        </w:tc>
        <w:tc>
          <w:tcPr>
            <w:tcW w:w="6749" w:type="dxa"/>
          </w:tcPr>
          <w:p w:rsidR="00CC3B54" w:rsidRPr="009F0698" w:rsidRDefault="005B7F17" w:rsidP="00152C8B">
            <w:pPr>
              <w:rPr>
                <w:sz w:val="20"/>
                <w:szCs w:val="20"/>
              </w:rPr>
            </w:pPr>
            <w:r w:rsidRPr="009F0698">
              <w:rPr>
                <w:b/>
                <w:i/>
                <w:sz w:val="20"/>
                <w:szCs w:val="20"/>
              </w:rPr>
              <w:t>Obviously,</w:t>
            </w:r>
            <w:r w:rsidRPr="009F0698">
              <w:rPr>
                <w:i/>
                <w:sz w:val="20"/>
                <w:szCs w:val="20"/>
              </w:rPr>
              <w:t xml:space="preserve"> </w:t>
            </w:r>
            <w:r w:rsidRPr="009F0698">
              <w:rPr>
                <w:sz w:val="20"/>
                <w:szCs w:val="20"/>
              </w:rPr>
              <w:t xml:space="preserve">we should try harder. </w:t>
            </w:r>
            <w:r w:rsidRPr="009F0698">
              <w:rPr>
                <w:b/>
                <w:i/>
                <w:sz w:val="20"/>
                <w:szCs w:val="20"/>
              </w:rPr>
              <w:t>It is clear</w:t>
            </w:r>
            <w:r w:rsidRPr="009F0698">
              <w:rPr>
                <w:i/>
                <w:sz w:val="20"/>
                <w:szCs w:val="20"/>
              </w:rPr>
              <w:t xml:space="preserve"> </w:t>
            </w:r>
            <w:r w:rsidRPr="009F0698">
              <w:rPr>
                <w:sz w:val="20"/>
                <w:szCs w:val="20"/>
              </w:rPr>
              <w:t xml:space="preserve">that this program is not working. </w:t>
            </w:r>
            <w:r w:rsidRPr="009F0698">
              <w:rPr>
                <w:b/>
                <w:i/>
                <w:sz w:val="20"/>
                <w:szCs w:val="20"/>
              </w:rPr>
              <w:t>The most important thing</w:t>
            </w:r>
            <w:r w:rsidRPr="009F0698">
              <w:rPr>
                <w:sz w:val="20"/>
                <w:szCs w:val="20"/>
              </w:rPr>
              <w:t xml:space="preserve"> is to work together.</w:t>
            </w:r>
          </w:p>
        </w:tc>
      </w:tr>
      <w:tr w:rsidR="00CC3B54" w:rsidRPr="009F0698" w:rsidTr="00A345BF">
        <w:tc>
          <w:tcPr>
            <w:tcW w:w="3970" w:type="dxa"/>
          </w:tcPr>
          <w:p w:rsidR="00CC3B54" w:rsidRPr="009F0698" w:rsidRDefault="00CC3B54" w:rsidP="00152C8B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add extra information</w:t>
            </w:r>
          </w:p>
        </w:tc>
        <w:tc>
          <w:tcPr>
            <w:tcW w:w="6749" w:type="dxa"/>
          </w:tcPr>
          <w:p w:rsidR="00CC3B54" w:rsidRPr="009F0698" w:rsidRDefault="005B7F17" w:rsidP="00152C8B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 xml:space="preserve">Why </w:t>
            </w:r>
            <w:proofErr w:type="gramStart"/>
            <w:r w:rsidRPr="009F0698">
              <w:rPr>
                <w:sz w:val="20"/>
                <w:szCs w:val="20"/>
              </w:rPr>
              <w:t>don’t</w:t>
            </w:r>
            <w:proofErr w:type="gramEnd"/>
            <w:r w:rsidRPr="009F0698">
              <w:rPr>
                <w:sz w:val="20"/>
                <w:szCs w:val="20"/>
              </w:rPr>
              <w:t xml:space="preserve"> we hire Sally? Not only did she get good grades in school, she also did very well during the job interview. </w:t>
            </w:r>
          </w:p>
        </w:tc>
      </w:tr>
      <w:tr w:rsidR="00CC3B54" w:rsidRPr="009F0698" w:rsidTr="00A345BF">
        <w:tc>
          <w:tcPr>
            <w:tcW w:w="3970" w:type="dxa"/>
          </w:tcPr>
          <w:p w:rsidR="00CC3B54" w:rsidRPr="009F0698" w:rsidRDefault="00CC3B54" w:rsidP="00152C8B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return to an earlier reference</w:t>
            </w:r>
          </w:p>
        </w:tc>
        <w:tc>
          <w:tcPr>
            <w:tcW w:w="6749" w:type="dxa"/>
          </w:tcPr>
          <w:p w:rsidR="00CC3B54" w:rsidRPr="009F0698" w:rsidRDefault="005B7F17" w:rsidP="00A345BF">
            <w:pPr>
              <w:rPr>
                <w:sz w:val="20"/>
                <w:szCs w:val="20"/>
              </w:rPr>
            </w:pPr>
            <w:r w:rsidRPr="009F0698">
              <w:rPr>
                <w:b/>
                <w:i/>
                <w:sz w:val="20"/>
                <w:szCs w:val="20"/>
              </w:rPr>
              <w:t>You mentioned</w:t>
            </w:r>
            <w:r w:rsidRPr="009F0698">
              <w:rPr>
                <w:sz w:val="20"/>
                <w:szCs w:val="20"/>
              </w:rPr>
              <w:t xml:space="preserve"> that GM foods are dangerous. The truth is that we </w:t>
            </w:r>
            <w:proofErr w:type="gramStart"/>
            <w:r w:rsidRPr="009F0698">
              <w:rPr>
                <w:sz w:val="20"/>
                <w:szCs w:val="20"/>
              </w:rPr>
              <w:t>don’t</w:t>
            </w:r>
            <w:proofErr w:type="gramEnd"/>
            <w:r w:rsidRPr="009F0698">
              <w:rPr>
                <w:sz w:val="20"/>
                <w:szCs w:val="20"/>
              </w:rPr>
              <w:t xml:space="preserve"> have enough information yet. </w:t>
            </w:r>
            <w:r w:rsidRPr="009F0698">
              <w:rPr>
                <w:b/>
                <w:i/>
                <w:sz w:val="20"/>
                <w:szCs w:val="20"/>
              </w:rPr>
              <w:t>As I said before</w:t>
            </w:r>
            <w:r w:rsidRPr="009F0698">
              <w:rPr>
                <w:sz w:val="20"/>
                <w:szCs w:val="20"/>
              </w:rPr>
              <w:t>, we need to do more research.</w:t>
            </w:r>
          </w:p>
        </w:tc>
      </w:tr>
    </w:tbl>
    <w:p w:rsidR="00CC3B54" w:rsidRPr="009F0698" w:rsidRDefault="009F0698" w:rsidP="009F0698">
      <w:pPr>
        <w:spacing w:after="0" w:line="240" w:lineRule="auto"/>
        <w:jc w:val="right"/>
        <w:rPr>
          <w:b/>
          <w:sz w:val="20"/>
          <w:szCs w:val="20"/>
        </w:rPr>
      </w:pPr>
      <w:r w:rsidRPr="009F0698">
        <w:rPr>
          <w:i/>
          <w:sz w:val="20"/>
          <w:szCs w:val="20"/>
        </w:rPr>
        <w:t>p.</w:t>
      </w:r>
      <w:r>
        <w:rPr>
          <w:i/>
          <w:sz w:val="20"/>
          <w:szCs w:val="20"/>
        </w:rPr>
        <w:t>46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5359"/>
        <w:gridCol w:w="5360"/>
      </w:tblGrid>
      <w:tr w:rsidR="009F0698" w:rsidRPr="009F0698" w:rsidTr="009F0698">
        <w:tc>
          <w:tcPr>
            <w:tcW w:w="10719" w:type="dxa"/>
            <w:gridSpan w:val="2"/>
          </w:tcPr>
          <w:p w:rsidR="009F0698" w:rsidRPr="009F0698" w:rsidRDefault="009F0698" w:rsidP="009F0698">
            <w:pPr>
              <w:rPr>
                <w:sz w:val="20"/>
                <w:szCs w:val="20"/>
              </w:rPr>
            </w:pPr>
            <w:r w:rsidRPr="009F0698">
              <w:rPr>
                <w:rFonts w:ascii="Cooper Black" w:hAnsi="Cooper Black"/>
                <w:sz w:val="20"/>
                <w:szCs w:val="20"/>
              </w:rPr>
              <w:t>compromising and finalizing a decision</w:t>
            </w:r>
          </w:p>
        </w:tc>
      </w:tr>
      <w:tr w:rsidR="009F0698" w:rsidRPr="009F0698" w:rsidTr="00E560AE">
        <w:tc>
          <w:tcPr>
            <w:tcW w:w="5359" w:type="dxa"/>
          </w:tcPr>
          <w:p w:rsidR="009F0698" w:rsidRPr="009F0698" w:rsidRDefault="009F0698" w:rsidP="00152C8B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 xml:space="preserve">I see. </w:t>
            </w:r>
            <w:proofErr w:type="gramStart"/>
            <w:r w:rsidRPr="009F0698">
              <w:rPr>
                <w:sz w:val="20"/>
                <w:szCs w:val="20"/>
              </w:rPr>
              <w:t>That’s</w:t>
            </w:r>
            <w:proofErr w:type="gramEnd"/>
            <w:r w:rsidRPr="009F0698">
              <w:rPr>
                <w:sz w:val="20"/>
                <w:szCs w:val="20"/>
              </w:rPr>
              <w:t xml:space="preserve"> understandable.</w:t>
            </w:r>
          </w:p>
          <w:p w:rsidR="009F0698" w:rsidRPr="009F0698" w:rsidRDefault="009F0698" w:rsidP="00152C8B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Ok, I see you point.</w:t>
            </w:r>
          </w:p>
          <w:p w:rsidR="009F0698" w:rsidRPr="009F0698" w:rsidRDefault="009F0698" w:rsidP="00152C8B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You might be right about that.</w:t>
            </w:r>
          </w:p>
        </w:tc>
        <w:tc>
          <w:tcPr>
            <w:tcW w:w="5360" w:type="dxa"/>
          </w:tcPr>
          <w:p w:rsidR="009F0698" w:rsidRPr="009F0698" w:rsidRDefault="009F0698" w:rsidP="00152C8B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>Ok, I think we can all live with that.</w:t>
            </w:r>
          </w:p>
          <w:p w:rsidR="009F0698" w:rsidRPr="009F0698" w:rsidRDefault="009F0698" w:rsidP="00152C8B">
            <w:pPr>
              <w:rPr>
                <w:sz w:val="20"/>
                <w:szCs w:val="20"/>
              </w:rPr>
            </w:pPr>
            <w:proofErr w:type="gramStart"/>
            <w:r w:rsidRPr="009F0698">
              <w:rPr>
                <w:sz w:val="20"/>
                <w:szCs w:val="20"/>
              </w:rPr>
              <w:t>Right.</w:t>
            </w:r>
            <w:proofErr w:type="gramEnd"/>
            <w:r w:rsidRPr="009F0698">
              <w:rPr>
                <w:sz w:val="20"/>
                <w:szCs w:val="20"/>
              </w:rPr>
              <w:t xml:space="preserve"> </w:t>
            </w:r>
            <w:proofErr w:type="gramStart"/>
            <w:r w:rsidRPr="009F0698">
              <w:rPr>
                <w:sz w:val="20"/>
                <w:szCs w:val="20"/>
              </w:rPr>
              <w:t>We’ve</w:t>
            </w:r>
            <w:proofErr w:type="gramEnd"/>
            <w:r w:rsidRPr="009F0698">
              <w:rPr>
                <w:sz w:val="20"/>
                <w:szCs w:val="20"/>
              </w:rPr>
              <w:t xml:space="preserve"> made a decision.</w:t>
            </w:r>
          </w:p>
          <w:p w:rsidR="009F0698" w:rsidRPr="009F0698" w:rsidRDefault="009F0698" w:rsidP="00152C8B">
            <w:pPr>
              <w:rPr>
                <w:sz w:val="20"/>
                <w:szCs w:val="20"/>
              </w:rPr>
            </w:pPr>
            <w:r w:rsidRPr="009F0698">
              <w:rPr>
                <w:sz w:val="20"/>
                <w:szCs w:val="20"/>
              </w:rPr>
              <w:t xml:space="preserve">I think </w:t>
            </w:r>
            <w:proofErr w:type="gramStart"/>
            <w:r w:rsidRPr="009F0698">
              <w:rPr>
                <w:sz w:val="20"/>
                <w:szCs w:val="20"/>
              </w:rPr>
              <w:t>we’ve</w:t>
            </w:r>
            <w:proofErr w:type="gramEnd"/>
            <w:r w:rsidRPr="009F0698">
              <w:rPr>
                <w:sz w:val="20"/>
                <w:szCs w:val="20"/>
              </w:rPr>
              <w:t xml:space="preserve"> come to an agreement.</w:t>
            </w:r>
          </w:p>
        </w:tc>
      </w:tr>
    </w:tbl>
    <w:p w:rsidR="009F0698" w:rsidRPr="00A345BF" w:rsidRDefault="009F0698" w:rsidP="00152C8B">
      <w:pPr>
        <w:ind w:left="284"/>
        <w:rPr>
          <w:sz w:val="2"/>
          <w:szCs w:val="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3261"/>
        <w:gridCol w:w="7458"/>
      </w:tblGrid>
      <w:tr w:rsidR="00E22500" w:rsidRPr="009F0698" w:rsidTr="00C17F81">
        <w:tc>
          <w:tcPr>
            <w:tcW w:w="10719" w:type="dxa"/>
            <w:gridSpan w:val="2"/>
          </w:tcPr>
          <w:p w:rsidR="00E22500" w:rsidRPr="009F0698" w:rsidRDefault="00E22500" w:rsidP="00C17F81">
            <w:pPr>
              <w:rPr>
                <w:sz w:val="20"/>
                <w:szCs w:val="20"/>
              </w:rPr>
            </w:pPr>
            <w:r>
              <w:rPr>
                <w:rFonts w:ascii="Cooper Black" w:hAnsi="Cooper Black"/>
                <w:sz w:val="20"/>
                <w:szCs w:val="20"/>
              </w:rPr>
              <w:t>interrupting</w:t>
            </w:r>
          </w:p>
        </w:tc>
      </w:tr>
      <w:tr w:rsidR="00995595" w:rsidRPr="009F0698" w:rsidTr="00995595">
        <w:tc>
          <w:tcPr>
            <w:tcW w:w="3261" w:type="dxa"/>
          </w:tcPr>
          <w:p w:rsidR="00995595" w:rsidRDefault="00995595" w:rsidP="00C17F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 I add something here?</w:t>
            </w:r>
          </w:p>
          <w:p w:rsidR="00995595" w:rsidRDefault="00995595" w:rsidP="00C17F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it okay if I jump in for a second?</w:t>
            </w:r>
          </w:p>
          <w:p w:rsidR="00A345BF" w:rsidRDefault="00A345BF" w:rsidP="00A3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 I throw my two cents in?</w:t>
            </w:r>
          </w:p>
          <w:p w:rsidR="00995595" w:rsidRDefault="00995595" w:rsidP="0099559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I’d</w:t>
            </w:r>
            <w:proofErr w:type="gramEnd"/>
            <w:r>
              <w:rPr>
                <w:sz w:val="20"/>
                <w:szCs w:val="20"/>
              </w:rPr>
              <w:t xml:space="preserve"> like to say something, if I may?</w:t>
            </w:r>
          </w:p>
          <w:p w:rsidR="00A345BF" w:rsidRDefault="00A345BF" w:rsidP="00A345B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I’d</w:t>
            </w:r>
            <w:proofErr w:type="gramEnd"/>
            <w:r>
              <w:rPr>
                <w:sz w:val="20"/>
                <w:szCs w:val="20"/>
              </w:rPr>
              <w:t xml:space="preserve"> just like to add to that…</w:t>
            </w:r>
          </w:p>
          <w:p w:rsidR="00A345BF" w:rsidRDefault="00A345BF" w:rsidP="00A3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Sorry to interrupt, but..</w:t>
            </w:r>
            <w:bookmarkStart w:id="0" w:name="_GoBack"/>
            <w:bookmarkEnd w:id="0"/>
          </w:p>
        </w:tc>
        <w:tc>
          <w:tcPr>
            <w:tcW w:w="7458" w:type="dxa"/>
          </w:tcPr>
          <w:p w:rsidR="00995595" w:rsidRDefault="00995595" w:rsidP="00995595">
            <w:pPr>
              <w:rPr>
                <w:sz w:val="20"/>
                <w:szCs w:val="20"/>
              </w:rPr>
            </w:pPr>
            <w:r w:rsidRPr="00995595">
              <w:rPr>
                <w:b/>
                <w:sz w:val="20"/>
                <w:szCs w:val="20"/>
              </w:rPr>
              <w:t xml:space="preserve">(after being interrupted) </w:t>
            </w:r>
            <w:r w:rsidRPr="00995595">
              <w:rPr>
                <w:sz w:val="20"/>
                <w:szCs w:val="20"/>
              </w:rPr>
              <w:t xml:space="preserve">You </w:t>
            </w:r>
            <w:proofErr w:type="gramStart"/>
            <w:r w:rsidRPr="00995595">
              <w:rPr>
                <w:sz w:val="20"/>
                <w:szCs w:val="20"/>
              </w:rPr>
              <w:t>didn't</w:t>
            </w:r>
            <w:proofErr w:type="gramEnd"/>
            <w:r w:rsidRPr="00995595">
              <w:rPr>
                <w:sz w:val="20"/>
                <w:szCs w:val="20"/>
              </w:rPr>
              <w:t xml:space="preserve"> let me finish.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/ May I finish please?</w:t>
            </w:r>
            <w:proofErr w:type="gramEnd"/>
          </w:p>
          <w:p w:rsidR="00995595" w:rsidRDefault="00995595" w:rsidP="00995595">
            <w:pPr>
              <w:rPr>
                <w:sz w:val="20"/>
                <w:szCs w:val="20"/>
              </w:rPr>
            </w:pPr>
            <w:r w:rsidRPr="00995595">
              <w:rPr>
                <w:b/>
                <w:sz w:val="20"/>
                <w:szCs w:val="20"/>
              </w:rPr>
              <w:t>(after accidentally interrupting someone)</w:t>
            </w:r>
            <w:r w:rsidRPr="00995595">
              <w:rPr>
                <w:sz w:val="20"/>
                <w:szCs w:val="20"/>
              </w:rPr>
              <w:t xml:space="preserve"> Sorry, go ahead. </w:t>
            </w:r>
            <w:r>
              <w:rPr>
                <w:sz w:val="20"/>
                <w:szCs w:val="20"/>
              </w:rPr>
              <w:t xml:space="preserve">/ </w:t>
            </w:r>
            <w:r w:rsidRPr="00995595">
              <w:rPr>
                <w:sz w:val="20"/>
                <w:szCs w:val="20"/>
              </w:rPr>
              <w:t>Sorry, you were saying...</w:t>
            </w:r>
          </w:p>
          <w:p w:rsidR="00A345BF" w:rsidRDefault="00A345BF" w:rsidP="00995595">
            <w:pPr>
              <w:rPr>
                <w:sz w:val="20"/>
                <w:szCs w:val="20"/>
              </w:rPr>
            </w:pPr>
          </w:p>
          <w:p w:rsidR="00A345BF" w:rsidRPr="009F0698" w:rsidRDefault="00A345BF" w:rsidP="00995595">
            <w:pPr>
              <w:rPr>
                <w:sz w:val="20"/>
                <w:szCs w:val="20"/>
              </w:rPr>
            </w:pPr>
          </w:p>
        </w:tc>
      </w:tr>
    </w:tbl>
    <w:p w:rsidR="00E22500" w:rsidRDefault="00E22500" w:rsidP="00A345BF"/>
    <w:sectPr w:rsidR="00E22500" w:rsidSect="00A345BF">
      <w:pgSz w:w="11909" w:h="16834" w:code="9"/>
      <w:pgMar w:top="567" w:right="720" w:bottom="56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EEB"/>
    <w:rsid w:val="00152C8B"/>
    <w:rsid w:val="0018135B"/>
    <w:rsid w:val="00287958"/>
    <w:rsid w:val="003A261B"/>
    <w:rsid w:val="005864AE"/>
    <w:rsid w:val="005B7F17"/>
    <w:rsid w:val="007E7596"/>
    <w:rsid w:val="008F2920"/>
    <w:rsid w:val="00961782"/>
    <w:rsid w:val="00976615"/>
    <w:rsid w:val="00995595"/>
    <w:rsid w:val="009F0698"/>
    <w:rsid w:val="00A22DC8"/>
    <w:rsid w:val="00A345BF"/>
    <w:rsid w:val="00B73EEB"/>
    <w:rsid w:val="00C2477F"/>
    <w:rsid w:val="00CC3B54"/>
    <w:rsid w:val="00CF37EF"/>
    <w:rsid w:val="00E22500"/>
    <w:rsid w:val="00EB511C"/>
    <w:rsid w:val="00F1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3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3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8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DC</cp:lastModifiedBy>
  <cp:revision>5</cp:revision>
  <dcterms:created xsi:type="dcterms:W3CDTF">2017-06-26T15:57:00Z</dcterms:created>
  <dcterms:modified xsi:type="dcterms:W3CDTF">2017-10-10T17:29:00Z</dcterms:modified>
</cp:coreProperties>
</file>